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4134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087F4B" wp14:editId="2508207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13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347E" w:rsidRPr="0041347E" w:rsidRDefault="0041347E" w:rsidP="0041347E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1347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41347E" w:rsidRPr="0041347E" w:rsidRDefault="0041347E" w:rsidP="0041347E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41347E" w:rsidRPr="0041347E" w:rsidRDefault="00624751" w:rsidP="0041347E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15 </w:t>
      </w:r>
      <w:proofErr w:type="spellStart"/>
      <w:r w:rsidR="0041347E" w:rsidRPr="00413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квітня</w:t>
      </w:r>
      <w:proofErr w:type="spellEnd"/>
      <w:r w:rsidR="0041347E" w:rsidRPr="004134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41347E" w:rsidRPr="0041347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2021 р. </w:t>
      </w:r>
      <w:r w:rsidR="0041347E" w:rsidRPr="0041347E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                  Київ                                                       № </w:t>
      </w:r>
      <w:r w:rsidR="009D3D0A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211</w:t>
      </w:r>
      <w:r w:rsidR="0041347E" w:rsidRPr="0041347E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-р</w:t>
      </w: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Pr="004134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 w:rsidRPr="0041347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компаній </w:t>
      </w:r>
      <w:r w:rsidR="00171007" w:rsidRPr="0056038C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171007" w:rsidRPr="0056038C">
        <w:rPr>
          <w:rFonts w:ascii="Times New Roman" w:hAnsi="Times New Roman" w:cs="Times New Roman"/>
          <w:bCs/>
          <w:sz w:val="24"/>
          <w:szCs w:val="24"/>
          <w:lang w:val="uk-UA"/>
        </w:rPr>
        <w:t>Al</w:t>
      </w:r>
      <w:proofErr w:type="spellEnd"/>
      <w:r w:rsidR="00171007" w:rsidRPr="0056038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171007" w:rsidRPr="0056038C">
        <w:rPr>
          <w:rFonts w:ascii="Times New Roman" w:hAnsi="Times New Roman" w:cs="Times New Roman"/>
          <w:bCs/>
          <w:sz w:val="24"/>
          <w:szCs w:val="24"/>
          <w:lang w:val="uk-UA"/>
        </w:rPr>
        <w:t>Dahra</w:t>
      </w:r>
      <w:proofErr w:type="spellEnd"/>
      <w:r w:rsidR="00171007" w:rsidRPr="0056038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171007" w:rsidRPr="0056038C">
        <w:rPr>
          <w:rFonts w:ascii="Times New Roman" w:hAnsi="Times New Roman" w:cs="Times New Roman"/>
          <w:bCs/>
          <w:sz w:val="24"/>
          <w:szCs w:val="24"/>
          <w:lang w:val="uk-UA"/>
        </w:rPr>
        <w:t>Agriculture</w:t>
      </w:r>
      <w:proofErr w:type="spellEnd"/>
      <w:r w:rsidR="00171007" w:rsidRPr="0056038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L</w:t>
      </w:r>
      <w:r w:rsidR="00171E2A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171007" w:rsidRPr="0056038C">
        <w:rPr>
          <w:rFonts w:ascii="Times New Roman" w:hAnsi="Times New Roman" w:cs="Times New Roman"/>
          <w:bCs/>
          <w:sz w:val="24"/>
          <w:szCs w:val="24"/>
          <w:lang w:val="uk-UA"/>
        </w:rPr>
        <w:t>L</w:t>
      </w:r>
      <w:r w:rsidR="00171E2A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171007" w:rsidRPr="0056038C">
        <w:rPr>
          <w:rFonts w:ascii="Times New Roman" w:hAnsi="Times New Roman" w:cs="Times New Roman"/>
          <w:bCs/>
          <w:sz w:val="24"/>
          <w:szCs w:val="24"/>
          <w:lang w:val="uk-UA"/>
        </w:rPr>
        <w:t>C</w:t>
      </w:r>
      <w:r w:rsidR="00171E2A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171007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171007" w:rsidRPr="0056038C">
        <w:rPr>
          <w:rFonts w:ascii="Times New Roman" w:hAnsi="Times New Roman" w:cs="Times New Roman"/>
          <w:sz w:val="24"/>
          <w:szCs w:val="24"/>
          <w:lang w:val="uk-UA"/>
        </w:rPr>
        <w:t>(м. Абу-Дабі, Об’єднані Арабські Емірати) та «</w:t>
      </w:r>
      <w:r w:rsidR="00171007" w:rsidRPr="0056038C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OCP S.A.</w:t>
      </w:r>
      <w:r w:rsidR="00171007" w:rsidRPr="0056038C">
        <w:rPr>
          <w:rFonts w:ascii="Times New Roman" w:hAnsi="Times New Roman" w:cs="Times New Roman"/>
          <w:sz w:val="24"/>
          <w:szCs w:val="24"/>
          <w:lang w:val="uk-UA"/>
        </w:rPr>
        <w:t>» (м.</w:t>
      </w:r>
      <w:r w:rsidR="00171007" w:rsidRPr="0056038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Касабланка, Марокко</w:t>
      </w:r>
      <w:r w:rsidR="00171007" w:rsidRPr="0056038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1347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65160" w:rsidRPr="00E65160" w:rsidRDefault="0041347E" w:rsidP="00E65160">
      <w:pPr>
        <w:pStyle w:val="ShortOutlineStyle1"/>
        <w:tabs>
          <w:tab w:val="clear" w:pos="720"/>
          <w:tab w:val="left" w:pos="2835"/>
        </w:tabs>
        <w:spacing w:before="0" w:after="0"/>
        <w:ind w:left="0" w:firstLine="709"/>
        <w:rPr>
          <w:i/>
          <w:color w:val="000000"/>
          <w:lang w:val="uk-UA"/>
        </w:rPr>
      </w:pPr>
      <w:r w:rsidRPr="0041347E">
        <w:rPr>
          <w:rFonts w:eastAsia="Times New Roman"/>
          <w:lang w:val="uk-UA" w:eastAsia="ru-RU"/>
        </w:rPr>
        <w:t xml:space="preserve">Концентрація полягає у </w:t>
      </w:r>
      <w:r w:rsidR="00171007" w:rsidRPr="00E65160">
        <w:rPr>
          <w:rFonts w:eastAsia="Times New Roman"/>
          <w:lang w:val="uk-UA" w:eastAsia="ru-RU"/>
        </w:rPr>
        <w:t>створен</w:t>
      </w:r>
      <w:r w:rsidR="003A1739">
        <w:rPr>
          <w:rFonts w:eastAsia="Times New Roman"/>
          <w:lang w:val="uk-UA" w:eastAsia="ru-RU"/>
        </w:rPr>
        <w:t>н</w:t>
      </w:r>
      <w:r w:rsidR="00171007" w:rsidRPr="00E65160">
        <w:rPr>
          <w:rFonts w:eastAsia="Times New Roman"/>
          <w:lang w:val="uk-UA" w:eastAsia="ru-RU"/>
        </w:rPr>
        <w:t xml:space="preserve">і </w:t>
      </w:r>
      <w:r w:rsidRPr="0041347E">
        <w:rPr>
          <w:rFonts w:eastAsia="Times New Roman"/>
          <w:lang w:val="uk-UA" w:eastAsia="ru-RU"/>
        </w:rPr>
        <w:t>компані</w:t>
      </w:r>
      <w:r w:rsidR="00171007" w:rsidRPr="00E65160">
        <w:rPr>
          <w:rFonts w:eastAsia="Times New Roman"/>
          <w:lang w:val="uk-UA" w:eastAsia="ru-RU"/>
        </w:rPr>
        <w:t>ями</w:t>
      </w:r>
      <w:r w:rsidRPr="0041347E">
        <w:rPr>
          <w:rFonts w:eastAsia="Times New Roman"/>
          <w:lang w:val="uk-UA" w:eastAsia="ru-RU"/>
        </w:rPr>
        <w:t xml:space="preserve"> </w:t>
      </w:r>
      <w:r w:rsidR="00171007" w:rsidRPr="00E65160">
        <w:rPr>
          <w:lang w:val="uk-UA"/>
        </w:rPr>
        <w:t>«</w:t>
      </w:r>
      <w:proofErr w:type="spellStart"/>
      <w:r w:rsidR="00171007" w:rsidRPr="00E65160">
        <w:rPr>
          <w:bCs/>
          <w:lang w:val="uk-UA"/>
        </w:rPr>
        <w:t>Al</w:t>
      </w:r>
      <w:proofErr w:type="spellEnd"/>
      <w:r w:rsidR="00171007" w:rsidRPr="00E65160">
        <w:rPr>
          <w:bCs/>
          <w:lang w:val="uk-UA"/>
        </w:rPr>
        <w:t xml:space="preserve"> </w:t>
      </w:r>
      <w:proofErr w:type="spellStart"/>
      <w:r w:rsidR="00171007" w:rsidRPr="00E65160">
        <w:rPr>
          <w:bCs/>
          <w:lang w:val="uk-UA"/>
        </w:rPr>
        <w:t>Dahra</w:t>
      </w:r>
      <w:proofErr w:type="spellEnd"/>
      <w:r w:rsidR="00171007" w:rsidRPr="00E65160">
        <w:rPr>
          <w:bCs/>
          <w:lang w:val="uk-UA"/>
        </w:rPr>
        <w:t xml:space="preserve"> </w:t>
      </w:r>
      <w:proofErr w:type="spellStart"/>
      <w:r w:rsidR="00171007" w:rsidRPr="00E65160">
        <w:rPr>
          <w:bCs/>
          <w:lang w:val="uk-UA"/>
        </w:rPr>
        <w:t>Agriculture</w:t>
      </w:r>
      <w:proofErr w:type="spellEnd"/>
      <w:r w:rsidR="00171007" w:rsidRPr="00E65160">
        <w:rPr>
          <w:bCs/>
          <w:lang w:val="uk-UA"/>
        </w:rPr>
        <w:t xml:space="preserve"> L</w:t>
      </w:r>
      <w:r w:rsidR="00171E2A">
        <w:rPr>
          <w:bCs/>
          <w:lang w:val="uk-UA"/>
        </w:rPr>
        <w:t>.</w:t>
      </w:r>
      <w:r w:rsidR="00171007" w:rsidRPr="00E65160">
        <w:rPr>
          <w:bCs/>
          <w:lang w:val="uk-UA"/>
        </w:rPr>
        <w:t>L</w:t>
      </w:r>
      <w:r w:rsidR="00171E2A">
        <w:rPr>
          <w:bCs/>
          <w:lang w:val="uk-UA"/>
        </w:rPr>
        <w:t>.</w:t>
      </w:r>
      <w:r w:rsidR="00171007" w:rsidRPr="00E65160">
        <w:rPr>
          <w:bCs/>
          <w:lang w:val="uk-UA"/>
        </w:rPr>
        <w:t>C</w:t>
      </w:r>
      <w:r w:rsidR="00171E2A">
        <w:rPr>
          <w:bCs/>
          <w:lang w:val="uk-UA"/>
        </w:rPr>
        <w:t>.</w:t>
      </w:r>
      <w:r w:rsidR="00171007" w:rsidRPr="00E65160">
        <w:rPr>
          <w:lang w:val="uk-UA"/>
        </w:rPr>
        <w:t>»</w:t>
      </w:r>
      <w:r w:rsidRPr="0041347E">
        <w:rPr>
          <w:rFonts w:eastAsia="Times New Roman"/>
          <w:lang w:val="uk-UA" w:eastAsia="ru-RU"/>
        </w:rPr>
        <w:t xml:space="preserve"> </w:t>
      </w:r>
      <w:r w:rsidR="00171007" w:rsidRPr="00E65160">
        <w:rPr>
          <w:lang w:val="uk-UA"/>
        </w:rPr>
        <w:t>та «</w:t>
      </w:r>
      <w:r w:rsidR="00171007" w:rsidRPr="00E65160">
        <w:rPr>
          <w:bCs/>
          <w:color w:val="000000" w:themeColor="text1"/>
          <w:lang w:val="uk-UA"/>
        </w:rPr>
        <w:t>OCP S.A.</w:t>
      </w:r>
      <w:r w:rsidR="00171007" w:rsidRPr="00E65160">
        <w:rPr>
          <w:lang w:val="uk-UA"/>
        </w:rPr>
        <w:t>»</w:t>
      </w:r>
      <w:r w:rsidRPr="0041347E">
        <w:rPr>
          <w:rFonts w:eastAsia="Times New Roman"/>
          <w:lang w:val="uk-UA" w:eastAsia="ru-RU"/>
        </w:rPr>
        <w:t xml:space="preserve"> </w:t>
      </w:r>
      <w:r w:rsidR="00171007" w:rsidRPr="00E65160">
        <w:rPr>
          <w:rFonts w:eastAsia="Times New Roman"/>
          <w:lang w:val="uk-UA" w:eastAsia="ru-RU"/>
        </w:rPr>
        <w:t>спільного підприємства</w:t>
      </w:r>
      <w:r w:rsidR="00E65160" w:rsidRPr="00E65160">
        <w:rPr>
          <w:rFonts w:eastAsia="Times New Roman"/>
          <w:lang w:val="uk-UA" w:eastAsia="ru-RU"/>
        </w:rPr>
        <w:t xml:space="preserve"> </w:t>
      </w:r>
      <w:r w:rsidR="00E65160" w:rsidRPr="00E65160">
        <w:rPr>
          <w:lang w:val="uk-UA"/>
        </w:rPr>
        <w:t>з назвою «</w:t>
      </w:r>
      <w:proofErr w:type="spellStart"/>
      <w:r w:rsidR="00E65160" w:rsidRPr="00E65160">
        <w:rPr>
          <w:lang w:val="uk-UA"/>
        </w:rPr>
        <w:t>South</w:t>
      </w:r>
      <w:proofErr w:type="spellEnd"/>
      <w:r w:rsidR="00E65160" w:rsidRPr="00E65160">
        <w:rPr>
          <w:lang w:val="uk-UA"/>
        </w:rPr>
        <w:t xml:space="preserve"> </w:t>
      </w:r>
      <w:proofErr w:type="spellStart"/>
      <w:r w:rsidR="00E65160" w:rsidRPr="00E65160">
        <w:rPr>
          <w:lang w:val="uk-UA"/>
        </w:rPr>
        <w:t>East</w:t>
      </w:r>
      <w:proofErr w:type="spellEnd"/>
      <w:r w:rsidR="00E65160" w:rsidRPr="00E65160">
        <w:rPr>
          <w:lang w:val="uk-UA"/>
        </w:rPr>
        <w:t xml:space="preserve"> </w:t>
      </w:r>
      <w:proofErr w:type="spellStart"/>
      <w:r w:rsidR="00E65160" w:rsidRPr="00E65160">
        <w:rPr>
          <w:lang w:val="uk-UA"/>
        </w:rPr>
        <w:t>Europe</w:t>
      </w:r>
      <w:proofErr w:type="spellEnd"/>
      <w:r w:rsidR="00E65160" w:rsidRPr="00E65160">
        <w:rPr>
          <w:lang w:val="uk-UA"/>
        </w:rPr>
        <w:t xml:space="preserve"> </w:t>
      </w:r>
      <w:proofErr w:type="spellStart"/>
      <w:r w:rsidR="00E65160" w:rsidRPr="00E65160">
        <w:rPr>
          <w:lang w:val="uk-UA"/>
        </w:rPr>
        <w:t>Fertilizer</w:t>
      </w:r>
      <w:proofErr w:type="spellEnd"/>
      <w:r w:rsidR="00E65160" w:rsidRPr="00E65160">
        <w:rPr>
          <w:lang w:val="uk-UA"/>
        </w:rPr>
        <w:t xml:space="preserve"> </w:t>
      </w:r>
      <w:proofErr w:type="spellStart"/>
      <w:r w:rsidR="00E65160" w:rsidRPr="00E65160">
        <w:rPr>
          <w:lang w:val="uk-UA"/>
        </w:rPr>
        <w:t>Company</w:t>
      </w:r>
      <w:proofErr w:type="spellEnd"/>
      <w:r w:rsidR="00E65160" w:rsidRPr="00E65160">
        <w:rPr>
          <w:lang w:val="uk-UA"/>
        </w:rPr>
        <w:t xml:space="preserve"> S.A.» (м. Бухарест, Румунія), яке буде </w:t>
      </w:r>
      <w:r w:rsidR="00443A40">
        <w:rPr>
          <w:lang w:val="uk-UA"/>
        </w:rPr>
        <w:t>здійснювати діяльність</w:t>
      </w:r>
      <w:r w:rsidR="00E65160" w:rsidRPr="00E65160">
        <w:rPr>
          <w:color w:val="000000"/>
          <w:lang w:val="uk-UA"/>
        </w:rPr>
        <w:t xml:space="preserve"> з імпорту, зберігання, логістики, збуту, реалізації та дистрибуції хімічних добрив та інших сільськогосподарських матеріалів.</w:t>
      </w:r>
      <w:r w:rsidR="00E65160" w:rsidRPr="00E65160">
        <w:rPr>
          <w:i/>
          <w:color w:val="000000"/>
          <w:lang w:val="uk-UA"/>
        </w:rPr>
        <w:t xml:space="preserve">  </w:t>
      </w:r>
    </w:p>
    <w:p w:rsidR="0041347E" w:rsidRPr="00443A40" w:rsidRDefault="00E65160" w:rsidP="00E651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65160">
        <w:rPr>
          <w:rFonts w:ascii="Times New Roman" w:eastAsia="Times New Roman" w:hAnsi="Times New Roman" w:cs="Times New Roman"/>
          <w:sz w:val="24"/>
          <w:szCs w:val="24"/>
          <w:highlight w:val="green"/>
          <w:lang w:val="uk-UA" w:eastAsia="ru-RU"/>
        </w:rPr>
        <w:t xml:space="preserve"> </w:t>
      </w:r>
      <w:r w:rsidR="00171007" w:rsidRPr="00E65160">
        <w:rPr>
          <w:rFonts w:ascii="Times New Roman" w:eastAsia="Times New Roman" w:hAnsi="Times New Roman" w:cs="Times New Roman"/>
          <w:sz w:val="24"/>
          <w:szCs w:val="24"/>
          <w:highlight w:val="green"/>
          <w:lang w:val="uk-UA" w:eastAsia="ru-RU"/>
        </w:rPr>
        <w:t xml:space="preserve"> </w:t>
      </w: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41347E" w:rsidRPr="0041347E" w:rsidRDefault="0041347E" w:rsidP="004134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347E">
        <w:rPr>
          <w:rFonts w:ascii="Times New Roman" w:hAnsi="Times New Roman" w:cs="Times New Roman"/>
          <w:sz w:val="24"/>
          <w:szCs w:val="24"/>
          <w:lang w:val="uk-UA"/>
        </w:rPr>
        <w:t>сукупна частка учасників концентрації на одному і тому самому товарному ринку не перевищує 15 відсотків.</w:t>
      </w: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4134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41347E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4134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41347E" w:rsidRPr="0041347E" w:rsidRDefault="0041347E" w:rsidP="00E65160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1347E" w:rsidRPr="0041347E" w:rsidRDefault="0041347E" w:rsidP="00E651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дозвіл компані</w:t>
      </w:r>
      <w:r w:rsidR="00E65160" w:rsidRPr="00E651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ям</w:t>
      </w: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5160" w:rsidRPr="00E65160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E65160" w:rsidRPr="00E65160">
        <w:rPr>
          <w:rFonts w:ascii="Times New Roman" w:hAnsi="Times New Roman" w:cs="Times New Roman"/>
          <w:bCs/>
          <w:sz w:val="24"/>
          <w:szCs w:val="24"/>
          <w:lang w:val="uk-UA"/>
        </w:rPr>
        <w:t>Al</w:t>
      </w:r>
      <w:proofErr w:type="spellEnd"/>
      <w:r w:rsidR="00E65160" w:rsidRPr="00E6516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E65160" w:rsidRPr="00E65160">
        <w:rPr>
          <w:rFonts w:ascii="Times New Roman" w:hAnsi="Times New Roman" w:cs="Times New Roman"/>
          <w:bCs/>
          <w:sz w:val="24"/>
          <w:szCs w:val="24"/>
          <w:lang w:val="uk-UA"/>
        </w:rPr>
        <w:t>Dahra</w:t>
      </w:r>
      <w:proofErr w:type="spellEnd"/>
      <w:r w:rsidR="00E65160" w:rsidRPr="00E6516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E65160" w:rsidRPr="00E65160">
        <w:rPr>
          <w:rFonts w:ascii="Times New Roman" w:hAnsi="Times New Roman" w:cs="Times New Roman"/>
          <w:bCs/>
          <w:sz w:val="24"/>
          <w:szCs w:val="24"/>
          <w:lang w:val="uk-UA"/>
        </w:rPr>
        <w:t>Agriculture</w:t>
      </w:r>
      <w:proofErr w:type="spellEnd"/>
      <w:r w:rsidR="00E65160" w:rsidRPr="00E6516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L</w:t>
      </w:r>
      <w:r w:rsidR="00171E2A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E65160" w:rsidRPr="00E65160">
        <w:rPr>
          <w:rFonts w:ascii="Times New Roman" w:hAnsi="Times New Roman" w:cs="Times New Roman"/>
          <w:bCs/>
          <w:sz w:val="24"/>
          <w:szCs w:val="24"/>
          <w:lang w:val="uk-UA"/>
        </w:rPr>
        <w:t>L</w:t>
      </w:r>
      <w:r w:rsidR="00171E2A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E65160" w:rsidRPr="00E65160">
        <w:rPr>
          <w:rFonts w:ascii="Times New Roman" w:hAnsi="Times New Roman" w:cs="Times New Roman"/>
          <w:bCs/>
          <w:sz w:val="24"/>
          <w:szCs w:val="24"/>
          <w:lang w:val="uk-UA"/>
        </w:rPr>
        <w:t>C</w:t>
      </w:r>
      <w:r w:rsidR="00171E2A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E65160" w:rsidRPr="00E65160">
        <w:rPr>
          <w:rFonts w:ascii="Times New Roman" w:hAnsi="Times New Roman" w:cs="Times New Roman"/>
          <w:sz w:val="24"/>
          <w:szCs w:val="24"/>
          <w:lang w:val="uk-UA"/>
        </w:rPr>
        <w:t>» (м. Абу-Дабі, Об’єднані Арабські Емірати) та «</w:t>
      </w:r>
      <w:r w:rsidR="00E65160" w:rsidRPr="00E65160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OCP S.A.</w:t>
      </w:r>
      <w:r w:rsidR="00E65160" w:rsidRPr="00E65160">
        <w:rPr>
          <w:rFonts w:ascii="Times New Roman" w:hAnsi="Times New Roman" w:cs="Times New Roman"/>
          <w:sz w:val="24"/>
          <w:szCs w:val="24"/>
          <w:lang w:val="uk-UA"/>
        </w:rPr>
        <w:t>» (м.</w:t>
      </w:r>
      <w:r w:rsidR="00E65160" w:rsidRPr="00E6516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Касабланка, Марокко</w:t>
      </w:r>
      <w:r w:rsidR="00E65160" w:rsidRPr="00E65160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E65160" w:rsidRPr="00E6516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створення спільного підприємства </w:t>
      </w:r>
      <w:r w:rsidR="00E65160" w:rsidRPr="00E65160">
        <w:rPr>
          <w:rFonts w:ascii="Times New Roman" w:hAnsi="Times New Roman" w:cs="Times New Roman"/>
          <w:sz w:val="24"/>
          <w:szCs w:val="24"/>
          <w:lang w:val="uk-UA"/>
        </w:rPr>
        <w:t>з назвою «</w:t>
      </w:r>
      <w:proofErr w:type="spellStart"/>
      <w:r w:rsidR="00E65160" w:rsidRPr="00E65160">
        <w:rPr>
          <w:rFonts w:ascii="Times New Roman" w:hAnsi="Times New Roman" w:cs="Times New Roman"/>
          <w:sz w:val="24"/>
          <w:szCs w:val="24"/>
          <w:lang w:val="uk-UA"/>
        </w:rPr>
        <w:t>South</w:t>
      </w:r>
      <w:proofErr w:type="spellEnd"/>
      <w:r w:rsidR="00E65160" w:rsidRPr="00E65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65160" w:rsidRPr="00E65160">
        <w:rPr>
          <w:rFonts w:ascii="Times New Roman" w:hAnsi="Times New Roman" w:cs="Times New Roman"/>
          <w:sz w:val="24"/>
          <w:szCs w:val="24"/>
          <w:lang w:val="uk-UA"/>
        </w:rPr>
        <w:t>East</w:t>
      </w:r>
      <w:proofErr w:type="spellEnd"/>
      <w:r w:rsidR="00E65160" w:rsidRPr="00E65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65160" w:rsidRPr="00E65160">
        <w:rPr>
          <w:rFonts w:ascii="Times New Roman" w:hAnsi="Times New Roman" w:cs="Times New Roman"/>
          <w:sz w:val="24"/>
          <w:szCs w:val="24"/>
          <w:lang w:val="uk-UA"/>
        </w:rPr>
        <w:t>Europe</w:t>
      </w:r>
      <w:proofErr w:type="spellEnd"/>
      <w:r w:rsidR="00E65160" w:rsidRPr="00E65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65160" w:rsidRPr="00E65160">
        <w:rPr>
          <w:rFonts w:ascii="Times New Roman" w:hAnsi="Times New Roman" w:cs="Times New Roman"/>
          <w:sz w:val="24"/>
          <w:szCs w:val="24"/>
          <w:lang w:val="uk-UA"/>
        </w:rPr>
        <w:t>Fertilizer</w:t>
      </w:r>
      <w:proofErr w:type="spellEnd"/>
      <w:r w:rsidR="00E65160" w:rsidRPr="00E651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65160" w:rsidRPr="00E65160">
        <w:rPr>
          <w:rFonts w:ascii="Times New Roman" w:hAnsi="Times New Roman" w:cs="Times New Roman"/>
          <w:sz w:val="24"/>
          <w:szCs w:val="24"/>
          <w:lang w:val="uk-UA"/>
        </w:rPr>
        <w:t>Company</w:t>
      </w:r>
      <w:proofErr w:type="spellEnd"/>
      <w:r w:rsidR="00E65160" w:rsidRPr="00E65160">
        <w:rPr>
          <w:rFonts w:ascii="Times New Roman" w:hAnsi="Times New Roman" w:cs="Times New Roman"/>
          <w:sz w:val="24"/>
          <w:szCs w:val="24"/>
          <w:lang w:val="uk-UA"/>
        </w:rPr>
        <w:t xml:space="preserve"> S.A.» (м. Бухарест, Румунія), яке буде </w:t>
      </w:r>
      <w:r w:rsidR="000F1527" w:rsidRPr="000F1527">
        <w:rPr>
          <w:rFonts w:ascii="Times New Roman" w:hAnsi="Times New Roman" w:cs="Times New Roman"/>
          <w:sz w:val="24"/>
          <w:szCs w:val="24"/>
          <w:lang w:val="uk-UA"/>
        </w:rPr>
        <w:t>здійснювати діяльність</w:t>
      </w:r>
      <w:r w:rsidR="000F1527" w:rsidRPr="000F152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65160" w:rsidRPr="000F1527">
        <w:rPr>
          <w:rFonts w:ascii="Times New Roman" w:hAnsi="Times New Roman" w:cs="Times New Roman"/>
          <w:color w:val="000000"/>
          <w:sz w:val="24"/>
          <w:szCs w:val="24"/>
          <w:lang w:val="uk-UA"/>
        </w:rPr>
        <w:t>з імпорту</w:t>
      </w:r>
      <w:r w:rsidR="00E65160" w:rsidRPr="00E65160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зберігання, логістики, збуту, реалізації та дистрибуції хімічних добрив та інших сільськогосподарських матеріалів.</w:t>
      </w: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1347E" w:rsidRPr="0041347E" w:rsidRDefault="0041347E" w:rsidP="0041347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515A6" w:rsidRPr="00E65160" w:rsidRDefault="0041347E" w:rsidP="00E6516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sectPr w:rsidR="004515A6" w:rsidRPr="00E65160" w:rsidSect="007B367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B62" w:rsidRDefault="000F1527">
      <w:pPr>
        <w:spacing w:after="0" w:line="240" w:lineRule="auto"/>
      </w:pPr>
      <w:r>
        <w:separator/>
      </w:r>
    </w:p>
  </w:endnote>
  <w:endnote w:type="continuationSeparator" w:id="0">
    <w:p w:rsidR="00AA0B62" w:rsidRDefault="000F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B62" w:rsidRDefault="000F1527">
      <w:pPr>
        <w:spacing w:after="0" w:line="240" w:lineRule="auto"/>
      </w:pPr>
      <w:r>
        <w:separator/>
      </w:r>
    </w:p>
  </w:footnote>
  <w:footnote w:type="continuationSeparator" w:id="0">
    <w:p w:rsidR="00AA0B62" w:rsidRDefault="000F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E651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7733F" w:rsidRPr="008330EC" w:rsidRDefault="00AE7CC3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AE7CC3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47E"/>
    <w:rsid w:val="000143A5"/>
    <w:rsid w:val="000F1527"/>
    <w:rsid w:val="00171007"/>
    <w:rsid w:val="00171E2A"/>
    <w:rsid w:val="00185425"/>
    <w:rsid w:val="003A1739"/>
    <w:rsid w:val="0041347E"/>
    <w:rsid w:val="00443A40"/>
    <w:rsid w:val="00542329"/>
    <w:rsid w:val="00624751"/>
    <w:rsid w:val="009D3D0A"/>
    <w:rsid w:val="00AA0B62"/>
    <w:rsid w:val="00AE7CC3"/>
    <w:rsid w:val="00E6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347E"/>
  </w:style>
  <w:style w:type="paragraph" w:styleId="a5">
    <w:name w:val="Balloon Text"/>
    <w:basedOn w:val="a"/>
    <w:link w:val="a6"/>
    <w:uiPriority w:val="99"/>
    <w:semiHidden/>
    <w:unhideWhenUsed/>
    <w:rsid w:val="00413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47E"/>
    <w:rPr>
      <w:rFonts w:ascii="Tahoma" w:hAnsi="Tahoma" w:cs="Tahoma"/>
      <w:sz w:val="16"/>
      <w:szCs w:val="16"/>
    </w:rPr>
  </w:style>
  <w:style w:type="paragraph" w:customStyle="1" w:styleId="ShortOutlineStyle1">
    <w:name w:val="ShortOutlineStyle1"/>
    <w:basedOn w:val="a"/>
    <w:uiPriority w:val="99"/>
    <w:rsid w:val="00E65160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paragraph" w:styleId="a7">
    <w:name w:val="footer"/>
    <w:basedOn w:val="a"/>
    <w:link w:val="a8"/>
    <w:uiPriority w:val="99"/>
    <w:unhideWhenUsed/>
    <w:rsid w:val="00624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47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347E"/>
  </w:style>
  <w:style w:type="paragraph" w:styleId="a5">
    <w:name w:val="Balloon Text"/>
    <w:basedOn w:val="a"/>
    <w:link w:val="a6"/>
    <w:uiPriority w:val="99"/>
    <w:semiHidden/>
    <w:unhideWhenUsed/>
    <w:rsid w:val="00413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47E"/>
    <w:rPr>
      <w:rFonts w:ascii="Tahoma" w:hAnsi="Tahoma" w:cs="Tahoma"/>
      <w:sz w:val="16"/>
      <w:szCs w:val="16"/>
    </w:rPr>
  </w:style>
  <w:style w:type="paragraph" w:customStyle="1" w:styleId="ShortOutlineStyle1">
    <w:name w:val="ShortOutlineStyle1"/>
    <w:basedOn w:val="a"/>
    <w:uiPriority w:val="99"/>
    <w:rsid w:val="00E65160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paragraph" w:styleId="a7">
    <w:name w:val="footer"/>
    <w:basedOn w:val="a"/>
    <w:link w:val="a8"/>
    <w:uiPriority w:val="99"/>
    <w:unhideWhenUsed/>
    <w:rsid w:val="00624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4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1938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dcterms:created xsi:type="dcterms:W3CDTF">2021-04-26T08:13:00Z</dcterms:created>
  <dcterms:modified xsi:type="dcterms:W3CDTF">2021-04-26T08:13:00Z</dcterms:modified>
</cp:coreProperties>
</file>